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8"/>
        <w:gridCol w:w="2880"/>
        <w:gridCol w:w="2898"/>
      </w:tblGrid>
      <w:tr w:rsidR="00BB0D9B" w:rsidTr="00912D02">
        <w:tc>
          <w:tcPr>
            <w:tcW w:w="14616" w:type="dxa"/>
            <w:gridSpan w:val="3"/>
            <w:shd w:val="clear" w:color="auto" w:fill="A6A6A6" w:themeFill="background1" w:themeFillShade="A6"/>
          </w:tcPr>
          <w:p w:rsidR="00BB0D9B" w:rsidRPr="00BB0D9B" w:rsidRDefault="00BB0D9B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Kindergarten </w:t>
            </w:r>
            <w:r w:rsidR="00A45724">
              <w:rPr>
                <w:b/>
                <w:sz w:val="36"/>
              </w:rPr>
              <w:t xml:space="preserve">ELA </w:t>
            </w:r>
            <w:r>
              <w:rPr>
                <w:b/>
                <w:sz w:val="36"/>
              </w:rPr>
              <w:t>Priority Standards</w:t>
            </w:r>
          </w:p>
        </w:tc>
      </w:tr>
      <w:tr w:rsidR="00BB0D9B" w:rsidTr="00912D02">
        <w:tc>
          <w:tcPr>
            <w:tcW w:w="14616" w:type="dxa"/>
            <w:gridSpan w:val="3"/>
            <w:shd w:val="clear" w:color="auto" w:fill="FFFFFF" w:themeFill="background1"/>
          </w:tcPr>
          <w:p w:rsidR="00BB0D9B" w:rsidRPr="00BB0D9B" w:rsidRDefault="00BB0D9B" w:rsidP="00BB0D9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Reading</w:t>
            </w:r>
          </w:p>
        </w:tc>
      </w:tr>
      <w:tr w:rsidR="003D696B" w:rsidTr="00912D02">
        <w:tc>
          <w:tcPr>
            <w:tcW w:w="8838" w:type="dxa"/>
            <w:shd w:val="clear" w:color="auto" w:fill="BFBFBF" w:themeFill="background1" w:themeFillShade="BF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Foundational Skills (RF)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2898" w:type="dxa"/>
            <w:shd w:val="clear" w:color="auto" w:fill="F2F2F2" w:themeFill="background1" w:themeFillShade="F2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</w:tr>
      <w:tr w:rsidR="003D696B" w:rsidTr="00912D02">
        <w:tc>
          <w:tcPr>
            <w:tcW w:w="8838" w:type="dxa"/>
            <w:shd w:val="clear" w:color="auto" w:fill="BFBFBF" w:themeFill="background1" w:themeFillShade="BF"/>
          </w:tcPr>
          <w:p w:rsidR="003D696B" w:rsidRPr="007972AB" w:rsidRDefault="00897E4F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 w:rsidR="00A45724">
              <w:rPr>
                <w:b/>
                <w:sz w:val="24"/>
              </w:rPr>
              <w:t>.K</w:t>
            </w:r>
            <w:r w:rsidRPr="007972AB">
              <w:rPr>
                <w:b/>
                <w:sz w:val="24"/>
              </w:rPr>
              <w:t>.1</w:t>
            </w:r>
            <w:r w:rsidR="00986BD8">
              <w:rPr>
                <w:b/>
                <w:sz w:val="24"/>
              </w:rPr>
              <w:t xml:space="preserve"> – Print Concepts</w:t>
            </w:r>
          </w:p>
          <w:p w:rsidR="00897E4F" w:rsidRPr="000B2AB3" w:rsidRDefault="00897E4F" w:rsidP="00897E4F">
            <w:pPr>
              <w:rPr>
                <w:rFonts w:cstheme="minorHAnsi"/>
                <w:noProof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>Demonstrate understanding of the organization and basic features of print.</w:t>
            </w:r>
          </w:p>
          <w:p w:rsidR="00897E4F" w:rsidRPr="00324AFD" w:rsidRDefault="00897E4F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324AFD">
              <w:rPr>
                <w:rFonts w:asciiTheme="minorHAnsi" w:hAnsiTheme="minorHAnsi" w:cstheme="minorHAnsi"/>
                <w:sz w:val="24"/>
                <w:szCs w:val="20"/>
              </w:rPr>
              <w:t>Follow words from left to right, top to bottom, and page by page.</w:t>
            </w:r>
          </w:p>
          <w:p w:rsidR="00897E4F" w:rsidRPr="00324AFD" w:rsidRDefault="00897E4F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324AFD">
              <w:rPr>
                <w:rFonts w:asciiTheme="minorHAnsi" w:hAnsiTheme="minorHAnsi" w:cstheme="minorHAnsi"/>
                <w:sz w:val="24"/>
                <w:szCs w:val="20"/>
              </w:rPr>
              <w:t>Recognize that spoken words are represented in written language by specific sequences of letters.</w:t>
            </w:r>
          </w:p>
          <w:p w:rsidR="00897E4F" w:rsidRPr="00324AFD" w:rsidRDefault="00897E4F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324AFD">
              <w:rPr>
                <w:rFonts w:asciiTheme="minorHAnsi" w:hAnsiTheme="minorHAnsi" w:cstheme="minorHAnsi"/>
                <w:sz w:val="24"/>
                <w:szCs w:val="20"/>
              </w:rPr>
              <w:t>Understand that words are separated by spaces in print.</w:t>
            </w:r>
          </w:p>
          <w:p w:rsidR="00897E4F" w:rsidRPr="00897E4F" w:rsidRDefault="00897E4F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4AFD">
              <w:rPr>
                <w:rFonts w:asciiTheme="minorHAnsi" w:hAnsiTheme="minorHAnsi" w:cstheme="minorHAnsi"/>
                <w:sz w:val="24"/>
                <w:szCs w:val="20"/>
              </w:rPr>
              <w:t>Recognize and name all upper- and lowercase letters of the alphabet.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3D696B" w:rsidRDefault="00A4572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RL.K.1</w:t>
            </w:r>
            <w:r w:rsidR="00986BD8">
              <w:rPr>
                <w:b/>
                <w:sz w:val="24"/>
              </w:rPr>
              <w:t xml:space="preserve"> – Key Ideas and Details </w:t>
            </w:r>
          </w:p>
          <w:p w:rsidR="00A45724" w:rsidRPr="00A45724" w:rsidRDefault="00A45724">
            <w:pPr>
              <w:rPr>
                <w:sz w:val="28"/>
              </w:rPr>
            </w:pPr>
            <w:r>
              <w:rPr>
                <w:sz w:val="28"/>
              </w:rPr>
              <w:t>With prompting and support, ask and answer questions about key details in a text.</w:t>
            </w:r>
          </w:p>
        </w:tc>
        <w:tc>
          <w:tcPr>
            <w:tcW w:w="2898" w:type="dxa"/>
            <w:shd w:val="clear" w:color="auto" w:fill="F2F2F2" w:themeFill="background1" w:themeFillShade="F2"/>
          </w:tcPr>
          <w:p w:rsidR="00986BD8" w:rsidRDefault="00986BD8" w:rsidP="00986BD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RL.K.10 – Range of Reading and Level of Text Complexity</w:t>
            </w:r>
          </w:p>
          <w:p w:rsidR="003D696B" w:rsidRPr="00A45724" w:rsidRDefault="00A45724" w:rsidP="00A45724">
            <w:pPr>
              <w:rPr>
                <w:b/>
                <w:sz w:val="24"/>
              </w:rPr>
            </w:pPr>
            <w:r>
              <w:rPr>
                <w:sz w:val="28"/>
              </w:rPr>
              <w:t>Actively engage in group reading activities with purpose and understanding.</w:t>
            </w:r>
          </w:p>
        </w:tc>
      </w:tr>
      <w:tr w:rsidR="00F04EAC" w:rsidTr="00912D02">
        <w:tc>
          <w:tcPr>
            <w:tcW w:w="8838" w:type="dxa"/>
            <w:shd w:val="clear" w:color="auto" w:fill="BFBFBF" w:themeFill="background1" w:themeFillShade="BF"/>
          </w:tcPr>
          <w:p w:rsidR="00F04EAC" w:rsidRPr="007972AB" w:rsidRDefault="00F04EAC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>
              <w:rPr>
                <w:b/>
                <w:sz w:val="24"/>
              </w:rPr>
              <w:t>.K</w:t>
            </w:r>
            <w:r w:rsidRPr="007972AB">
              <w:rPr>
                <w:b/>
                <w:sz w:val="24"/>
              </w:rPr>
              <w:t>.2</w:t>
            </w:r>
            <w:r w:rsidR="00986BD8">
              <w:rPr>
                <w:b/>
                <w:sz w:val="24"/>
              </w:rPr>
              <w:t xml:space="preserve"> – Phonological Awareness</w:t>
            </w:r>
          </w:p>
          <w:p w:rsidR="00F04EAC" w:rsidRPr="000B2AB3" w:rsidRDefault="00F04EAC" w:rsidP="00897E4F">
            <w:pPr>
              <w:rPr>
                <w:rFonts w:cstheme="minorHAnsi"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 xml:space="preserve">Demonstrate understanding of </w:t>
            </w:r>
            <w:r w:rsidRPr="000B2AB3">
              <w:rPr>
                <w:rFonts w:cstheme="minorHAnsi"/>
                <w:sz w:val="26"/>
                <w:szCs w:val="26"/>
              </w:rPr>
              <w:t>spoken words, syllables, and sounds (phonemes).</w:t>
            </w:r>
          </w:p>
          <w:p w:rsidR="00F04EAC" w:rsidRPr="000B2AB3" w:rsidRDefault="00F04EAC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Recognize and produce rhyming words.</w:t>
            </w:r>
          </w:p>
          <w:p w:rsidR="00F04EAC" w:rsidRPr="000B2AB3" w:rsidRDefault="00F04EAC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Count, pronounce, blend, and segment syllables in spoken words.</w:t>
            </w:r>
          </w:p>
          <w:p w:rsidR="0078165F" w:rsidRDefault="00F04EAC" w:rsidP="0078165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Blend and segment onsets and rimes of single-syllable spoken words.</w:t>
            </w:r>
          </w:p>
          <w:p w:rsidR="00F04EAC" w:rsidRPr="0078165F" w:rsidRDefault="00F04EAC" w:rsidP="0078165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bookmarkStart w:id="0" w:name="_GoBack"/>
            <w:bookmarkEnd w:id="0"/>
            <w:r w:rsidRPr="0078165F">
              <w:rPr>
                <w:rFonts w:asciiTheme="minorHAnsi" w:hAnsiTheme="minorHAnsi" w:cstheme="minorHAnsi"/>
                <w:sz w:val="24"/>
                <w:szCs w:val="20"/>
              </w:rPr>
              <w:t>Isolate and pronounce the initial, medial vowel, and final sounds (phonemes) in three-phoneme (consonant-vowel-consonant, or CVC words).* (This does not include CVCs ending with /l/, /r/, or /x/.)</w:t>
            </w:r>
          </w:p>
          <w:p w:rsidR="00F04EAC" w:rsidRPr="00897E4F" w:rsidRDefault="00F04EAC" w:rsidP="00897E4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Add or substitute individual sounds (phonemes) in simple, one-syllable words to make new words.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F04EAC" w:rsidRDefault="00F04E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RL.K.2</w:t>
            </w:r>
            <w:r w:rsidR="00986BD8">
              <w:rPr>
                <w:b/>
                <w:sz w:val="24"/>
              </w:rPr>
              <w:t xml:space="preserve"> – Key Ideas and Details</w:t>
            </w:r>
          </w:p>
          <w:p w:rsidR="00F04EAC" w:rsidRPr="00A45724" w:rsidRDefault="00F04EAC">
            <w:pPr>
              <w:rPr>
                <w:sz w:val="28"/>
              </w:rPr>
            </w:pPr>
            <w:r>
              <w:rPr>
                <w:sz w:val="28"/>
              </w:rPr>
              <w:t>With prompting and support, retell familiar stories, including key details.</w:t>
            </w:r>
          </w:p>
        </w:tc>
        <w:tc>
          <w:tcPr>
            <w:tcW w:w="2898" w:type="dxa"/>
            <w:vMerge w:val="restart"/>
            <w:shd w:val="clear" w:color="auto" w:fill="595959" w:themeFill="text1" w:themeFillTint="A6"/>
          </w:tcPr>
          <w:p w:rsidR="00F04EAC" w:rsidRPr="00A45724" w:rsidRDefault="00F04EAC">
            <w:pPr>
              <w:rPr>
                <w:b/>
                <w:sz w:val="24"/>
              </w:rPr>
            </w:pPr>
          </w:p>
        </w:tc>
      </w:tr>
      <w:tr w:rsidR="00F04EAC" w:rsidTr="00912D02">
        <w:tc>
          <w:tcPr>
            <w:tcW w:w="8838" w:type="dxa"/>
            <w:shd w:val="clear" w:color="auto" w:fill="BFBFBF" w:themeFill="background1" w:themeFillShade="BF"/>
          </w:tcPr>
          <w:p w:rsidR="00F04EAC" w:rsidRPr="007972AB" w:rsidRDefault="00F04EAC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>
              <w:rPr>
                <w:b/>
                <w:sz w:val="24"/>
              </w:rPr>
              <w:t>.K</w:t>
            </w:r>
            <w:r w:rsidRPr="007972AB">
              <w:rPr>
                <w:b/>
                <w:sz w:val="24"/>
              </w:rPr>
              <w:t>.3</w:t>
            </w:r>
            <w:r w:rsidR="00986BD8">
              <w:rPr>
                <w:b/>
                <w:sz w:val="24"/>
              </w:rPr>
              <w:t xml:space="preserve"> – Phonics and Word Recognition</w:t>
            </w:r>
          </w:p>
          <w:p w:rsidR="00F04EAC" w:rsidRPr="000B2AB3" w:rsidRDefault="00F04EAC" w:rsidP="00085356">
            <w:pPr>
              <w:rPr>
                <w:rFonts w:cstheme="minorHAnsi"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>Know and apply grade-level phonics and word analysis skills in decoding words.</w:t>
            </w:r>
          </w:p>
          <w:p w:rsidR="00F04EAC" w:rsidRPr="000B2AB3" w:rsidRDefault="00F04EAC" w:rsidP="0008535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Demonstrate basic knowledge of one-to-one letter-sound correspondences by producing the primary sound or many of the most frequent sounds for each consonant.</w:t>
            </w:r>
          </w:p>
          <w:p w:rsidR="00F04EAC" w:rsidRPr="000B2AB3" w:rsidRDefault="00F04EAC" w:rsidP="0008535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Associate the long and short sounds with common spellings (graphemes) for the five major vowels.</w:t>
            </w:r>
          </w:p>
          <w:p w:rsidR="00F04EAC" w:rsidRPr="000B2AB3" w:rsidRDefault="00F04EAC" w:rsidP="0008535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Read common high-frequency words by sight (e.g., the, of, you, she, my, is, are, do, does).</w:t>
            </w:r>
          </w:p>
          <w:p w:rsidR="00F04EAC" w:rsidRPr="00085356" w:rsidRDefault="00F04EAC" w:rsidP="0008535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B2AB3">
              <w:rPr>
                <w:rFonts w:asciiTheme="minorHAnsi" w:hAnsiTheme="minorHAnsi" w:cstheme="minorHAnsi"/>
                <w:sz w:val="24"/>
                <w:szCs w:val="20"/>
              </w:rPr>
              <w:t>Distinguish between similarly spelled words by identifying the sounds of letters that differ.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F04EAC" w:rsidRDefault="00F04E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RL.K.10</w:t>
            </w:r>
            <w:r w:rsidR="00986BD8">
              <w:rPr>
                <w:b/>
                <w:sz w:val="24"/>
              </w:rPr>
              <w:t xml:space="preserve"> – Range of Reading and Level of Text Complexity</w:t>
            </w:r>
          </w:p>
          <w:p w:rsidR="00F04EAC" w:rsidRPr="00A45724" w:rsidRDefault="00F04EAC">
            <w:pPr>
              <w:rPr>
                <w:sz w:val="28"/>
              </w:rPr>
            </w:pPr>
            <w:r>
              <w:rPr>
                <w:sz w:val="28"/>
              </w:rPr>
              <w:t>Actively engage in group reading activities with purpose and understanding.</w:t>
            </w:r>
          </w:p>
        </w:tc>
        <w:tc>
          <w:tcPr>
            <w:tcW w:w="2898" w:type="dxa"/>
            <w:vMerge/>
            <w:shd w:val="clear" w:color="auto" w:fill="595959" w:themeFill="text1" w:themeFillTint="A6"/>
          </w:tcPr>
          <w:p w:rsidR="00F04EAC" w:rsidRPr="00A45724" w:rsidRDefault="00F04EAC">
            <w:pPr>
              <w:rPr>
                <w:b/>
                <w:sz w:val="24"/>
              </w:rPr>
            </w:pPr>
          </w:p>
        </w:tc>
      </w:tr>
      <w:tr w:rsidR="00F04EAC" w:rsidTr="00912D02">
        <w:tc>
          <w:tcPr>
            <w:tcW w:w="8838" w:type="dxa"/>
            <w:shd w:val="clear" w:color="auto" w:fill="BFBFBF" w:themeFill="background1" w:themeFillShade="BF"/>
          </w:tcPr>
          <w:p w:rsidR="00F04EAC" w:rsidRPr="007972AB" w:rsidRDefault="00F04EAC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>
              <w:rPr>
                <w:b/>
                <w:sz w:val="24"/>
              </w:rPr>
              <w:t>.K</w:t>
            </w:r>
            <w:r w:rsidRPr="007972AB">
              <w:rPr>
                <w:b/>
                <w:sz w:val="24"/>
              </w:rPr>
              <w:t>.4</w:t>
            </w:r>
            <w:r w:rsidR="00986BD8">
              <w:rPr>
                <w:b/>
                <w:sz w:val="24"/>
              </w:rPr>
              <w:t xml:space="preserve"> – Fluency</w:t>
            </w:r>
          </w:p>
          <w:p w:rsidR="00F04EAC" w:rsidRPr="000B2AB3" w:rsidRDefault="00F04EAC" w:rsidP="007972AB">
            <w:pPr>
              <w:rPr>
                <w:rFonts w:cstheme="minorHAnsi"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>Read emergent-reader texts with purpose and understanding.</w:t>
            </w:r>
          </w:p>
          <w:p w:rsidR="00F04EAC" w:rsidRDefault="00F04EAC"/>
        </w:tc>
        <w:tc>
          <w:tcPr>
            <w:tcW w:w="2880" w:type="dxa"/>
            <w:shd w:val="clear" w:color="auto" w:fill="595959" w:themeFill="text1" w:themeFillTint="A6"/>
          </w:tcPr>
          <w:p w:rsidR="00F04EAC" w:rsidRPr="00A45724" w:rsidRDefault="00F04EAC">
            <w:pPr>
              <w:rPr>
                <w:b/>
                <w:sz w:val="24"/>
              </w:rPr>
            </w:pPr>
          </w:p>
        </w:tc>
        <w:tc>
          <w:tcPr>
            <w:tcW w:w="2898" w:type="dxa"/>
            <w:vMerge/>
            <w:shd w:val="clear" w:color="auto" w:fill="595959" w:themeFill="text1" w:themeFillTint="A6"/>
          </w:tcPr>
          <w:p w:rsidR="00F04EAC" w:rsidRPr="00A45724" w:rsidRDefault="00F04EAC">
            <w:pPr>
              <w:rPr>
                <w:b/>
                <w:sz w:val="24"/>
              </w:rPr>
            </w:pPr>
          </w:p>
        </w:tc>
      </w:tr>
    </w:tbl>
    <w:p w:rsidR="00912D02" w:rsidRDefault="00912D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6030"/>
        <w:gridCol w:w="4788"/>
      </w:tblGrid>
      <w:tr w:rsidR="00912D02" w:rsidTr="00912D02">
        <w:tc>
          <w:tcPr>
            <w:tcW w:w="14616" w:type="dxa"/>
            <w:gridSpan w:val="3"/>
            <w:shd w:val="clear" w:color="auto" w:fill="A6A6A6" w:themeFill="background1" w:themeFillShade="A6"/>
          </w:tcPr>
          <w:p w:rsidR="00912D02" w:rsidRDefault="00912D02" w:rsidP="00912D02">
            <w:pPr>
              <w:jc w:val="center"/>
            </w:pPr>
            <w:r>
              <w:rPr>
                <w:b/>
                <w:sz w:val="36"/>
              </w:rPr>
              <w:t>Kindergarten ELA Priority Standards</w:t>
            </w:r>
          </w:p>
        </w:tc>
      </w:tr>
      <w:tr w:rsidR="00912D02" w:rsidTr="00915E0A">
        <w:tc>
          <w:tcPr>
            <w:tcW w:w="3798" w:type="dxa"/>
            <w:shd w:val="clear" w:color="auto" w:fill="BFBFBF" w:themeFill="background1" w:themeFillShade="BF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Writing (W)</w:t>
            </w:r>
          </w:p>
        </w:tc>
        <w:tc>
          <w:tcPr>
            <w:tcW w:w="6030" w:type="dxa"/>
            <w:shd w:val="clear" w:color="auto" w:fill="D9D9D9" w:themeFill="background1" w:themeFillShade="D9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Speaking and Listening (SL)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Language (L)</w:t>
            </w:r>
          </w:p>
        </w:tc>
      </w:tr>
      <w:tr w:rsidR="00912D02" w:rsidTr="00915E0A">
        <w:tc>
          <w:tcPr>
            <w:tcW w:w="3798" w:type="dxa"/>
            <w:shd w:val="clear" w:color="auto" w:fill="BFBFBF" w:themeFill="background1" w:themeFillShade="BF"/>
          </w:tcPr>
          <w:p w:rsidR="00912D02" w:rsidRDefault="000518E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W.K.1</w:t>
            </w:r>
            <w:r w:rsidR="00B27D5E">
              <w:rPr>
                <w:b/>
                <w:sz w:val="24"/>
              </w:rPr>
              <w:t xml:space="preserve"> – Text Types and Purposes</w:t>
            </w:r>
          </w:p>
          <w:p w:rsidR="000518E1" w:rsidRPr="00324AFD" w:rsidRDefault="000518E1">
            <w:pPr>
              <w:rPr>
                <w:sz w:val="26"/>
                <w:szCs w:val="26"/>
              </w:rPr>
            </w:pPr>
            <w:r w:rsidRPr="00324AFD">
              <w:rPr>
                <w:sz w:val="28"/>
                <w:szCs w:val="26"/>
              </w:rPr>
              <w:t>Use a combination of drawing, dictating, and writing to compose opinion pieces in which they tell a reader the topic or name of the book they are writing about and state an opinion or preference about the topic or book (e.g., My favorite book is...).</w:t>
            </w:r>
          </w:p>
        </w:tc>
        <w:tc>
          <w:tcPr>
            <w:tcW w:w="6030" w:type="dxa"/>
            <w:shd w:val="clear" w:color="auto" w:fill="D9D9D9" w:themeFill="background1" w:themeFillShade="D9"/>
          </w:tcPr>
          <w:p w:rsidR="00912D02" w:rsidRDefault="00324AF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SL.K.1</w:t>
            </w:r>
            <w:r w:rsidR="00B27D5E">
              <w:rPr>
                <w:b/>
                <w:sz w:val="24"/>
              </w:rPr>
              <w:t xml:space="preserve"> – Comprehension and Collaboration</w:t>
            </w:r>
          </w:p>
          <w:p w:rsidR="00324AFD" w:rsidRPr="00324AFD" w:rsidRDefault="00324AFD" w:rsidP="00324AFD">
            <w:pPr>
              <w:rPr>
                <w:sz w:val="28"/>
                <w:szCs w:val="26"/>
              </w:rPr>
            </w:pPr>
            <w:r w:rsidRPr="00324AFD">
              <w:rPr>
                <w:sz w:val="28"/>
                <w:szCs w:val="26"/>
              </w:rPr>
              <w:t xml:space="preserve">Participate in collaborative conversations with diverse partners about </w:t>
            </w:r>
            <w:r w:rsidRPr="00324AFD">
              <w:rPr>
                <w:i/>
                <w:sz w:val="28"/>
                <w:szCs w:val="26"/>
              </w:rPr>
              <w:t xml:space="preserve">kindergarten topics and texts </w:t>
            </w:r>
            <w:r w:rsidRPr="00324AFD">
              <w:rPr>
                <w:sz w:val="28"/>
                <w:szCs w:val="26"/>
              </w:rPr>
              <w:t>with peers and adults in small and larger groups.</w:t>
            </w:r>
          </w:p>
          <w:p w:rsidR="00324AFD" w:rsidRPr="00324AFD" w:rsidRDefault="00324AFD" w:rsidP="00324AF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>Follow agreed upon rules for discussions (e.g., listening to others and taking turns speaking about topics and texts under discussion).</w:t>
            </w:r>
          </w:p>
          <w:p w:rsidR="00324AFD" w:rsidRPr="00324AFD" w:rsidRDefault="00324AFD" w:rsidP="00324AF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>Continue a conversation through multiple exchanges.</w:t>
            </w:r>
          </w:p>
          <w:p w:rsidR="00324AFD" w:rsidRPr="00324AFD" w:rsidRDefault="00324AFD">
            <w:pPr>
              <w:rPr>
                <w:sz w:val="28"/>
              </w:rPr>
            </w:pPr>
          </w:p>
        </w:tc>
        <w:tc>
          <w:tcPr>
            <w:tcW w:w="4788" w:type="dxa"/>
            <w:shd w:val="clear" w:color="auto" w:fill="F2F2F2" w:themeFill="background1" w:themeFillShade="F2"/>
          </w:tcPr>
          <w:p w:rsidR="00912D02" w:rsidRDefault="00986BD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L.K.2</w:t>
            </w:r>
            <w:r w:rsidR="00B27D5E">
              <w:rPr>
                <w:b/>
                <w:sz w:val="24"/>
              </w:rPr>
              <w:t xml:space="preserve"> – Conventions of Standard English</w:t>
            </w:r>
          </w:p>
          <w:p w:rsidR="00986BD8" w:rsidRDefault="00986BD8">
            <w:pPr>
              <w:rPr>
                <w:sz w:val="28"/>
              </w:rPr>
            </w:pPr>
            <w:r>
              <w:rPr>
                <w:sz w:val="28"/>
              </w:rPr>
              <w:t>Demonstrate command of the conventions of standard English capitalization, punctuation, and spelling when writing.</w:t>
            </w:r>
          </w:p>
          <w:p w:rsidR="00986BD8" w:rsidRPr="00986BD8" w:rsidRDefault="00986BD8" w:rsidP="00986BD8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Capitalize the first word in a sentence and the pronoun </w:t>
            </w:r>
            <w:r>
              <w:rPr>
                <w:rFonts w:asciiTheme="minorHAnsi" w:hAnsiTheme="minorHAnsi" w:cstheme="minorHAnsi"/>
                <w:i/>
                <w:sz w:val="24"/>
              </w:rPr>
              <w:t>I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  <w:p w:rsidR="00986BD8" w:rsidRPr="00986BD8" w:rsidRDefault="00986BD8" w:rsidP="00986BD8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Recognize and name end punctuation.</w:t>
            </w:r>
          </w:p>
          <w:p w:rsidR="00986BD8" w:rsidRPr="00986BD8" w:rsidRDefault="00986BD8" w:rsidP="00986BD8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Write a letter or letters for most consonant and short-vowel sounds (phonemes).</w:t>
            </w:r>
          </w:p>
          <w:p w:rsidR="00986BD8" w:rsidRPr="00986BD8" w:rsidRDefault="00986BD8" w:rsidP="00986BD8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Spell simple words phonetically, drawing on knowledge of sound-letter relationships.</w:t>
            </w:r>
          </w:p>
        </w:tc>
      </w:tr>
      <w:tr w:rsidR="00912D02" w:rsidTr="00915E0A">
        <w:tc>
          <w:tcPr>
            <w:tcW w:w="3798" w:type="dxa"/>
            <w:shd w:val="clear" w:color="auto" w:fill="BFBFBF" w:themeFill="background1" w:themeFillShade="BF"/>
          </w:tcPr>
          <w:p w:rsidR="00912D02" w:rsidRDefault="00324AF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W.K.7</w:t>
            </w:r>
            <w:r w:rsidR="00B27D5E">
              <w:rPr>
                <w:b/>
                <w:sz w:val="24"/>
              </w:rPr>
              <w:t xml:space="preserve"> – Research to Build and Present Writing</w:t>
            </w:r>
          </w:p>
          <w:p w:rsidR="00324AFD" w:rsidRPr="00324AFD" w:rsidRDefault="00324AFD">
            <w:pPr>
              <w:rPr>
                <w:sz w:val="26"/>
                <w:szCs w:val="26"/>
              </w:rPr>
            </w:pPr>
            <w:r w:rsidRPr="00324AFD">
              <w:rPr>
                <w:sz w:val="28"/>
                <w:szCs w:val="26"/>
              </w:rPr>
              <w:t>Participate in short research and writing projects (e.g., explore a number of books by a given favorite author and express opinions about them).</w:t>
            </w:r>
          </w:p>
        </w:tc>
        <w:tc>
          <w:tcPr>
            <w:tcW w:w="6030" w:type="dxa"/>
            <w:shd w:val="clear" w:color="auto" w:fill="D9D9D9" w:themeFill="background1" w:themeFillShade="D9"/>
          </w:tcPr>
          <w:p w:rsidR="00B27D5E" w:rsidRDefault="00B27D5E" w:rsidP="00B27D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SL.K.2 – Comprehension and Collaboration</w:t>
            </w:r>
          </w:p>
          <w:p w:rsidR="00324AFD" w:rsidRPr="00324AFD" w:rsidRDefault="00324AFD">
            <w:pPr>
              <w:rPr>
                <w:sz w:val="26"/>
                <w:szCs w:val="26"/>
              </w:rPr>
            </w:pPr>
            <w:r w:rsidRPr="00324AFD">
              <w:rPr>
                <w:sz w:val="28"/>
                <w:szCs w:val="26"/>
              </w:rPr>
              <w:t>Confirm understanding of a text read aloud or information presented orally or through other media by asking and answering questions about key details and requesting clarification if something is not understood.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912D02" w:rsidRDefault="00986BD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L.2.6</w:t>
            </w:r>
            <w:r w:rsidR="00B27D5E">
              <w:rPr>
                <w:b/>
                <w:sz w:val="24"/>
              </w:rPr>
              <w:t xml:space="preserve"> – Vocabulary Acquisition and Use</w:t>
            </w:r>
          </w:p>
          <w:p w:rsidR="00986BD8" w:rsidRPr="00986BD8" w:rsidRDefault="00986BD8">
            <w:pPr>
              <w:rPr>
                <w:sz w:val="28"/>
              </w:rPr>
            </w:pPr>
            <w:r>
              <w:rPr>
                <w:sz w:val="28"/>
              </w:rPr>
              <w:t xml:space="preserve">Use words and phrases acquired through conversations, reading and being read to, and responding to texts, including using adjectives and adverbs to describe (e.g., </w:t>
            </w:r>
            <w:r>
              <w:rPr>
                <w:i/>
                <w:sz w:val="28"/>
              </w:rPr>
              <w:t>When other kids are happy that makes me happy</w:t>
            </w:r>
            <w:r>
              <w:rPr>
                <w:sz w:val="28"/>
              </w:rPr>
              <w:t>).</w:t>
            </w:r>
          </w:p>
        </w:tc>
      </w:tr>
      <w:tr w:rsidR="00915E0A" w:rsidTr="00915E0A">
        <w:tc>
          <w:tcPr>
            <w:tcW w:w="3798" w:type="dxa"/>
            <w:vMerge w:val="restart"/>
            <w:shd w:val="clear" w:color="auto" w:fill="595959" w:themeFill="text1" w:themeFillTint="A6"/>
          </w:tcPr>
          <w:p w:rsidR="00915E0A" w:rsidRDefault="00915E0A">
            <w:pPr>
              <w:rPr>
                <w:b/>
                <w:sz w:val="24"/>
              </w:rPr>
            </w:pPr>
          </w:p>
        </w:tc>
        <w:tc>
          <w:tcPr>
            <w:tcW w:w="6030" w:type="dxa"/>
            <w:shd w:val="clear" w:color="auto" w:fill="D9D9D9" w:themeFill="background1" w:themeFillShade="D9"/>
          </w:tcPr>
          <w:p w:rsidR="00915E0A" w:rsidRDefault="00915E0A" w:rsidP="00B27D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SL.K.3 – Comprehension and Collaboration</w:t>
            </w:r>
          </w:p>
          <w:p w:rsidR="00915E0A" w:rsidRPr="00324AFD" w:rsidRDefault="00915E0A">
            <w:pPr>
              <w:rPr>
                <w:sz w:val="26"/>
                <w:szCs w:val="26"/>
              </w:rPr>
            </w:pPr>
            <w:r w:rsidRPr="00324AFD">
              <w:rPr>
                <w:sz w:val="28"/>
                <w:szCs w:val="26"/>
              </w:rPr>
              <w:t>Ask and answer questions in order to seek help, get information, or clarify something that is not understood.</w:t>
            </w:r>
          </w:p>
        </w:tc>
        <w:tc>
          <w:tcPr>
            <w:tcW w:w="4788" w:type="dxa"/>
            <w:vMerge w:val="restart"/>
            <w:shd w:val="clear" w:color="auto" w:fill="595959" w:themeFill="text1" w:themeFillTint="A6"/>
          </w:tcPr>
          <w:p w:rsidR="00915E0A" w:rsidRPr="000518E1" w:rsidRDefault="00915E0A">
            <w:pPr>
              <w:rPr>
                <w:b/>
                <w:sz w:val="24"/>
              </w:rPr>
            </w:pPr>
          </w:p>
        </w:tc>
      </w:tr>
      <w:tr w:rsidR="00915E0A" w:rsidTr="00915E0A">
        <w:tc>
          <w:tcPr>
            <w:tcW w:w="3798" w:type="dxa"/>
            <w:vMerge/>
            <w:shd w:val="clear" w:color="auto" w:fill="595959" w:themeFill="text1" w:themeFillTint="A6"/>
          </w:tcPr>
          <w:p w:rsidR="00915E0A" w:rsidRDefault="00915E0A">
            <w:pPr>
              <w:rPr>
                <w:b/>
                <w:sz w:val="24"/>
              </w:rPr>
            </w:pPr>
          </w:p>
        </w:tc>
        <w:tc>
          <w:tcPr>
            <w:tcW w:w="6030" w:type="dxa"/>
            <w:shd w:val="clear" w:color="auto" w:fill="D9D9D9" w:themeFill="background1" w:themeFillShade="D9"/>
          </w:tcPr>
          <w:p w:rsidR="00915E0A" w:rsidRDefault="00915E0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SL.K.6 – Presentation of Knowledge and Ideas</w:t>
            </w:r>
          </w:p>
          <w:p w:rsidR="00915E0A" w:rsidRPr="00324AFD" w:rsidRDefault="00915E0A">
            <w:pPr>
              <w:rPr>
                <w:sz w:val="26"/>
                <w:szCs w:val="26"/>
              </w:rPr>
            </w:pPr>
            <w:r w:rsidRPr="00324AFD">
              <w:rPr>
                <w:sz w:val="28"/>
                <w:szCs w:val="26"/>
              </w:rPr>
              <w:t>Speak audibly and express thoughts, feelings, and ideas clearly.</w:t>
            </w:r>
          </w:p>
        </w:tc>
        <w:tc>
          <w:tcPr>
            <w:tcW w:w="4788" w:type="dxa"/>
            <w:vMerge/>
            <w:shd w:val="clear" w:color="auto" w:fill="595959" w:themeFill="text1" w:themeFillTint="A6"/>
          </w:tcPr>
          <w:p w:rsidR="00915E0A" w:rsidRPr="000518E1" w:rsidRDefault="00915E0A">
            <w:pPr>
              <w:rPr>
                <w:b/>
                <w:sz w:val="24"/>
              </w:rPr>
            </w:pPr>
          </w:p>
        </w:tc>
      </w:tr>
    </w:tbl>
    <w:p w:rsidR="00A1357B" w:rsidRDefault="00A1357B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518E1"/>
    <w:rsid w:val="00085356"/>
    <w:rsid w:val="000B2AB3"/>
    <w:rsid w:val="00324AFD"/>
    <w:rsid w:val="003D696B"/>
    <w:rsid w:val="0078165F"/>
    <w:rsid w:val="007972AB"/>
    <w:rsid w:val="00897E4F"/>
    <w:rsid w:val="00912D02"/>
    <w:rsid w:val="00915E0A"/>
    <w:rsid w:val="00986BD8"/>
    <w:rsid w:val="00A1357B"/>
    <w:rsid w:val="00A45724"/>
    <w:rsid w:val="00B27D5E"/>
    <w:rsid w:val="00BB0D9B"/>
    <w:rsid w:val="00F0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2014-05-27T15:46:00Z</cp:lastPrinted>
  <dcterms:created xsi:type="dcterms:W3CDTF">2014-05-27T14:48:00Z</dcterms:created>
  <dcterms:modified xsi:type="dcterms:W3CDTF">2014-05-27T17:54:00Z</dcterms:modified>
</cp:coreProperties>
</file>